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D3954" w14:textId="7ECB2F06" w:rsidR="00B46E72" w:rsidRPr="00FB0B79" w:rsidRDefault="00410D4E" w:rsidP="00FB0B79">
      <w:pPr>
        <w:jc w:val="center"/>
        <w:rPr>
          <w:sz w:val="28"/>
          <w:szCs w:val="32"/>
        </w:rPr>
      </w:pPr>
      <w:r w:rsidRPr="00FB0B79">
        <w:rPr>
          <w:rFonts w:hint="eastAsia"/>
          <w:sz w:val="28"/>
          <w:szCs w:val="32"/>
        </w:rPr>
        <w:t>『プレ</w:t>
      </w:r>
      <w:r w:rsidR="00C1524B">
        <w:rPr>
          <w:rFonts w:hint="eastAsia"/>
          <w:sz w:val="28"/>
          <w:szCs w:val="32"/>
        </w:rPr>
        <w:t>/セミ</w:t>
      </w:r>
      <w:r w:rsidRPr="00FB0B79">
        <w:rPr>
          <w:rFonts w:hint="eastAsia"/>
          <w:sz w:val="28"/>
          <w:szCs w:val="32"/>
        </w:rPr>
        <w:t>小田原ジュニア</w:t>
      </w:r>
      <w:r w:rsidR="00C1524B">
        <w:rPr>
          <w:rFonts w:hint="eastAsia"/>
          <w:sz w:val="28"/>
          <w:szCs w:val="32"/>
        </w:rPr>
        <w:t>』Ⅵ</w:t>
      </w:r>
      <w:r w:rsidR="006431C5">
        <w:rPr>
          <w:rFonts w:hint="eastAsia"/>
          <w:sz w:val="28"/>
          <w:szCs w:val="32"/>
        </w:rPr>
        <w:t>期生</w:t>
      </w:r>
      <w:r w:rsidR="001737FA">
        <w:rPr>
          <w:rFonts w:hint="eastAsia"/>
          <w:sz w:val="28"/>
          <w:szCs w:val="32"/>
        </w:rPr>
        <w:t>募集</w:t>
      </w:r>
      <w:r w:rsidRPr="00FB0B79">
        <w:rPr>
          <w:rFonts w:hint="eastAsia"/>
          <w:sz w:val="28"/>
          <w:szCs w:val="32"/>
        </w:rPr>
        <w:t>のご案内</w:t>
      </w:r>
    </w:p>
    <w:p w14:paraId="5F35CD7A" w14:textId="348600C0" w:rsidR="00410D4E" w:rsidRDefault="00375C3D" w:rsidP="00375C3D">
      <w:pPr>
        <w:jc w:val="right"/>
      </w:pPr>
      <w:r>
        <w:rPr>
          <w:rFonts w:hint="eastAsia"/>
        </w:rPr>
        <w:t>202</w:t>
      </w:r>
      <w:r w:rsidR="00C1524B">
        <w:rPr>
          <w:rFonts w:hint="eastAsia"/>
        </w:rPr>
        <w:t>5</w:t>
      </w:r>
      <w:r>
        <w:rPr>
          <w:rFonts w:hint="eastAsia"/>
        </w:rPr>
        <w:t>.</w:t>
      </w:r>
      <w:r w:rsidR="00FA7234">
        <w:rPr>
          <w:rFonts w:hint="eastAsia"/>
        </w:rPr>
        <w:t>8</w:t>
      </w:r>
      <w:r>
        <w:t>.</w:t>
      </w:r>
      <w:r w:rsidR="00FA7234">
        <w:rPr>
          <w:rFonts w:hint="eastAsia"/>
        </w:rPr>
        <w:t>4修正</w:t>
      </w:r>
    </w:p>
    <w:p w14:paraId="4247B3A4" w14:textId="6776423D" w:rsidR="006431C5" w:rsidRDefault="006431C5">
      <w:r>
        <w:rPr>
          <w:rFonts w:hint="eastAsia"/>
        </w:rPr>
        <w:t>【対象年齢】</w:t>
      </w:r>
    </w:p>
    <w:p w14:paraId="210EED8B" w14:textId="5B7018C3" w:rsidR="00CC6F99" w:rsidRDefault="00CC6F99" w:rsidP="00F9725C">
      <w:pPr>
        <w:ind w:firstLineChars="100" w:firstLine="210"/>
      </w:pPr>
      <w:r>
        <w:rPr>
          <w:rFonts w:hint="eastAsia"/>
        </w:rPr>
        <w:t>ヴァイオリン：</w:t>
      </w:r>
      <w:r w:rsidR="006431C5">
        <w:rPr>
          <w:rFonts w:hint="eastAsia"/>
        </w:rPr>
        <w:t>年</w:t>
      </w:r>
      <w:r w:rsidR="00606F37">
        <w:rPr>
          <w:rFonts w:hint="eastAsia"/>
        </w:rPr>
        <w:t>長</w:t>
      </w:r>
      <w:r w:rsidR="006431C5">
        <w:rPr>
          <w:rFonts w:hint="eastAsia"/>
        </w:rPr>
        <w:t>～中学3年生</w:t>
      </w:r>
      <w:r>
        <w:rPr>
          <w:rFonts w:hint="eastAsia"/>
        </w:rPr>
        <w:t xml:space="preserve">　</w:t>
      </w:r>
    </w:p>
    <w:p w14:paraId="79B756C6" w14:textId="72D06D13" w:rsidR="00FB7E80" w:rsidRDefault="00FB7E80" w:rsidP="00F9725C">
      <w:pPr>
        <w:ind w:firstLineChars="100" w:firstLine="210"/>
      </w:pPr>
      <w:r>
        <w:rPr>
          <w:rFonts w:hint="eastAsia"/>
        </w:rPr>
        <w:t>＊今回チェロの応募はしません。要相談となります（小学４年生～高校２年生対象）。</w:t>
      </w:r>
    </w:p>
    <w:p w14:paraId="623A4340" w14:textId="31A85BD8" w:rsidR="006431C5" w:rsidRDefault="006431C5">
      <w:r>
        <w:rPr>
          <w:rFonts w:hint="eastAsia"/>
        </w:rPr>
        <w:t>【募集クラス】</w:t>
      </w:r>
    </w:p>
    <w:p w14:paraId="7E150879" w14:textId="323F9279" w:rsidR="006431C5" w:rsidRDefault="006431C5" w:rsidP="005A0D9F">
      <w:pPr>
        <w:ind w:firstLineChars="135" w:firstLine="283"/>
      </w:pPr>
      <w:r w:rsidRPr="00BA1F71">
        <w:rPr>
          <w:rFonts w:hint="eastAsia"/>
        </w:rPr>
        <w:t>●</w:t>
      </w:r>
      <w:r w:rsidR="001737FA" w:rsidRPr="00BA1F71">
        <w:rPr>
          <w:rFonts w:hint="eastAsia"/>
        </w:rPr>
        <w:t>プレクラス</w:t>
      </w:r>
      <w:r w:rsidR="00C1524B">
        <w:rPr>
          <w:rFonts w:hint="eastAsia"/>
        </w:rPr>
        <w:t>（初級）</w:t>
      </w:r>
    </w:p>
    <w:p w14:paraId="353652C4" w14:textId="1DA7CE62" w:rsidR="001737FA" w:rsidRDefault="001737FA" w:rsidP="005A0D9F">
      <w:pPr>
        <w:ind w:firstLineChars="200" w:firstLine="420"/>
      </w:pPr>
      <w:r>
        <w:rPr>
          <w:rFonts w:hint="eastAsia"/>
        </w:rPr>
        <w:t>・</w:t>
      </w:r>
      <w:r w:rsidR="006431C5">
        <w:rPr>
          <w:rFonts w:hint="eastAsia"/>
        </w:rPr>
        <w:t>全くの未経験者</w:t>
      </w:r>
    </w:p>
    <w:p w14:paraId="36F916B2" w14:textId="704B29B7" w:rsidR="006431C5" w:rsidRDefault="001737FA" w:rsidP="005A0D9F">
      <w:pPr>
        <w:ind w:firstLineChars="200" w:firstLine="420"/>
      </w:pPr>
      <w:r>
        <w:rPr>
          <w:rFonts w:hint="eastAsia"/>
        </w:rPr>
        <w:t>・</w:t>
      </w:r>
      <w:r w:rsidR="006431C5">
        <w:rPr>
          <w:rFonts w:hint="eastAsia"/>
        </w:rPr>
        <w:t>一度トライした</w:t>
      </w:r>
      <w:r>
        <w:rPr>
          <w:rFonts w:hint="eastAsia"/>
        </w:rPr>
        <w:t>ことがあるが</w:t>
      </w:r>
      <w:r w:rsidR="006431C5">
        <w:rPr>
          <w:rFonts w:hint="eastAsia"/>
        </w:rPr>
        <w:t>初級レベルから学びたい</w:t>
      </w:r>
      <w:r>
        <w:rPr>
          <w:rFonts w:hint="eastAsia"/>
        </w:rPr>
        <w:t>人</w:t>
      </w:r>
    </w:p>
    <w:p w14:paraId="7783FFEE" w14:textId="4A2AF703" w:rsidR="006431C5" w:rsidRDefault="00375C3D" w:rsidP="005A0D9F">
      <w:pPr>
        <w:ind w:left="840" w:firstLine="840"/>
      </w:pPr>
      <w:r>
        <w:rPr>
          <w:rFonts w:hint="eastAsia"/>
        </w:rPr>
        <w:t xml:space="preserve">演目：　</w:t>
      </w:r>
      <w:r w:rsidR="00C1524B">
        <w:rPr>
          <w:rFonts w:hint="eastAsia"/>
        </w:rPr>
        <w:t>決定ではありませんが　ハイドン　セレナーデ</w:t>
      </w:r>
    </w:p>
    <w:p w14:paraId="3C670D94" w14:textId="2375247D" w:rsidR="006431C5" w:rsidRDefault="006431C5" w:rsidP="005A0D9F">
      <w:pPr>
        <w:ind w:firstLineChars="135" w:firstLine="283"/>
      </w:pPr>
      <w:r w:rsidRPr="00BA1F71">
        <w:rPr>
          <w:rFonts w:hint="eastAsia"/>
        </w:rPr>
        <w:t>●</w:t>
      </w:r>
      <w:r w:rsidR="001737FA" w:rsidRPr="00BA1F71">
        <w:rPr>
          <w:rFonts w:hint="eastAsia"/>
        </w:rPr>
        <w:t>セミクラス</w:t>
      </w:r>
      <w:r w:rsidR="00C1524B">
        <w:rPr>
          <w:rFonts w:hint="eastAsia"/>
        </w:rPr>
        <w:t>（中級・準団員）</w:t>
      </w:r>
    </w:p>
    <w:p w14:paraId="2567C5A5" w14:textId="40FC5425" w:rsidR="001737FA" w:rsidRDefault="001737FA">
      <w:r>
        <w:rPr>
          <w:rFonts w:hint="eastAsia"/>
        </w:rPr>
        <w:t xml:space="preserve">　</w:t>
      </w:r>
      <w:r w:rsidR="005A0D9F">
        <w:rPr>
          <w:rFonts w:hint="eastAsia"/>
        </w:rPr>
        <w:t xml:space="preserve">　</w:t>
      </w:r>
      <w:r>
        <w:rPr>
          <w:rFonts w:hint="eastAsia"/>
        </w:rPr>
        <w:t>・Ⅰ～</w:t>
      </w:r>
      <w:r w:rsidR="00C1524B">
        <w:rPr>
          <w:rFonts w:hint="eastAsia"/>
        </w:rPr>
        <w:t>Ⅴ</w:t>
      </w:r>
      <w:r>
        <w:rPr>
          <w:rFonts w:hint="eastAsia"/>
        </w:rPr>
        <w:t>期修了生</w:t>
      </w:r>
    </w:p>
    <w:p w14:paraId="32D1CD56" w14:textId="06B3EA7C" w:rsidR="001737FA" w:rsidRDefault="001737FA">
      <w:r>
        <w:rPr>
          <w:rFonts w:hint="eastAsia"/>
        </w:rPr>
        <w:t xml:space="preserve">　</w:t>
      </w:r>
      <w:r w:rsidR="005A0D9F">
        <w:rPr>
          <w:rFonts w:hint="eastAsia"/>
        </w:rPr>
        <w:t xml:space="preserve">　</w:t>
      </w:r>
      <w:r>
        <w:rPr>
          <w:rFonts w:hint="eastAsia"/>
        </w:rPr>
        <w:t>・</w:t>
      </w:r>
      <w:r w:rsidR="007C1110">
        <w:rPr>
          <w:rFonts w:hint="eastAsia"/>
        </w:rPr>
        <w:t>3の</w:t>
      </w:r>
      <w:r>
        <w:rPr>
          <w:rFonts w:hint="eastAsia"/>
        </w:rPr>
        <w:t>ポジションが弾ける</w:t>
      </w:r>
      <w:r w:rsidR="00FA7234">
        <w:rPr>
          <w:rFonts w:hint="eastAsia"/>
        </w:rPr>
        <w:t>新規の方</w:t>
      </w:r>
    </w:p>
    <w:p w14:paraId="160EF4B7" w14:textId="377F8EBB" w:rsidR="00FA7234" w:rsidRPr="00FA7234" w:rsidRDefault="00FA7234" w:rsidP="00FA7234">
      <w:pPr>
        <w:ind w:firstLineChars="200" w:firstLine="420"/>
        <w:rPr>
          <w:highlight w:val="yellow"/>
        </w:rPr>
      </w:pPr>
      <w:r w:rsidRPr="00FA7234">
        <w:rPr>
          <w:rFonts w:hint="eastAsia"/>
          <w:highlight w:val="yellow"/>
        </w:rPr>
        <w:t xml:space="preserve">８月までは1曲練習します(1000円/回)　</w:t>
      </w:r>
    </w:p>
    <w:p w14:paraId="48E2EEEF" w14:textId="49F34E48" w:rsidR="001737FA" w:rsidRPr="00FA7234" w:rsidRDefault="001737FA" w:rsidP="00FA7234">
      <w:pPr>
        <w:ind w:firstLineChars="400" w:firstLine="840"/>
        <w:rPr>
          <w:highlight w:val="yellow"/>
        </w:rPr>
      </w:pPr>
      <w:r w:rsidRPr="00FA7234">
        <w:rPr>
          <w:rFonts w:hint="eastAsia"/>
          <w:highlight w:val="yellow"/>
        </w:rPr>
        <w:t>演目：</w:t>
      </w:r>
      <w:r w:rsidR="007364A6" w:rsidRPr="00FA7234">
        <w:rPr>
          <w:rFonts w:hint="eastAsia"/>
          <w:highlight w:val="yellow"/>
        </w:rPr>
        <w:t xml:space="preserve">　</w:t>
      </w:r>
      <w:r w:rsidR="00C1524B" w:rsidRPr="00FA7234">
        <w:rPr>
          <w:rFonts w:hint="eastAsia"/>
          <w:highlight w:val="yellow"/>
        </w:rPr>
        <w:t>ドヴォルザーク　交響曲第９番「新世界」</w:t>
      </w:r>
    </w:p>
    <w:p w14:paraId="58065FBB" w14:textId="777926FE" w:rsidR="00FA7234" w:rsidRPr="00FA7234" w:rsidRDefault="00FA7234" w:rsidP="00FA7234">
      <w:pPr>
        <w:ind w:firstLineChars="200" w:firstLine="420"/>
        <w:rPr>
          <w:highlight w:val="yellow"/>
        </w:rPr>
      </w:pPr>
      <w:r w:rsidRPr="00FA7234">
        <w:rPr>
          <w:rFonts w:hint="eastAsia"/>
          <w:highlight w:val="yellow"/>
        </w:rPr>
        <w:t>９月以降</w:t>
      </w:r>
    </w:p>
    <w:p w14:paraId="282AB7A9" w14:textId="3C45EAA7" w:rsidR="00FA7234" w:rsidRPr="00FA7234" w:rsidRDefault="00FA7234" w:rsidP="00FA7234">
      <w:pPr>
        <w:ind w:firstLineChars="400" w:firstLine="840"/>
        <w:rPr>
          <w:highlight w:val="yellow"/>
        </w:rPr>
      </w:pPr>
      <w:r w:rsidRPr="00FA7234">
        <w:rPr>
          <w:rFonts w:hint="eastAsia"/>
          <w:highlight w:val="yellow"/>
        </w:rPr>
        <w:t>２曲以上参加の方は準団員となります（1500円/回）</w:t>
      </w:r>
    </w:p>
    <w:p w14:paraId="394293D0" w14:textId="29807FA9" w:rsidR="00FA7234" w:rsidRPr="00FA7234" w:rsidRDefault="00FA7234" w:rsidP="00FA7234">
      <w:pPr>
        <w:ind w:firstLineChars="400" w:firstLine="840"/>
        <w:rPr>
          <w:rFonts w:hint="eastAsia"/>
        </w:rPr>
      </w:pPr>
      <w:r w:rsidRPr="00FA7234">
        <w:rPr>
          <w:rFonts w:hint="eastAsia"/>
          <w:highlight w:val="yellow"/>
        </w:rPr>
        <w:t>＊新規の方で9月以降1曲参加の方（1000円/回）</w:t>
      </w:r>
    </w:p>
    <w:p w14:paraId="433D3D3F" w14:textId="412786BD" w:rsidR="00410D4E" w:rsidRDefault="00603B9C">
      <w:r>
        <w:rPr>
          <w:rFonts w:hint="eastAsia"/>
        </w:rPr>
        <w:t>【目標】</w:t>
      </w:r>
    </w:p>
    <w:p w14:paraId="609BC2DE" w14:textId="22F98127" w:rsidR="00410D4E" w:rsidRDefault="00FB7E80" w:rsidP="00F9725C">
      <w:pPr>
        <w:ind w:leftChars="134" w:left="281"/>
      </w:pPr>
      <w:r>
        <w:rPr>
          <w:rFonts w:hint="eastAsia"/>
        </w:rPr>
        <w:t>秋に</w:t>
      </w:r>
      <w:r w:rsidR="00C1524B">
        <w:rPr>
          <w:rFonts w:hint="eastAsia"/>
        </w:rPr>
        <w:t>小田原市</w:t>
      </w:r>
      <w:r>
        <w:rPr>
          <w:rFonts w:hint="eastAsia"/>
        </w:rPr>
        <w:t>開催の</w:t>
      </w:r>
      <w:r w:rsidR="00C1524B">
        <w:rPr>
          <w:rFonts w:hint="eastAsia"/>
        </w:rPr>
        <w:t>「生涯学習フェスティバル」、又は「</w:t>
      </w:r>
      <w:r>
        <w:rPr>
          <w:rFonts w:hint="eastAsia"/>
        </w:rPr>
        <w:t>UMECO</w:t>
      </w:r>
      <w:r w:rsidR="00C1524B">
        <w:rPr>
          <w:rFonts w:hint="eastAsia"/>
        </w:rPr>
        <w:t>まつり」での</w:t>
      </w:r>
      <w:r w:rsidR="006431C5">
        <w:rPr>
          <w:rFonts w:hint="eastAsia"/>
        </w:rPr>
        <w:t>演奏を目指します。</w:t>
      </w:r>
      <w:r w:rsidR="00C1524B">
        <w:rPr>
          <w:rFonts w:hint="eastAsia"/>
        </w:rPr>
        <w:t>小田原ジュニア弦楽合奏団は来年4月に40周年を迎えます。周年行事として日頃体験できないオーケストラの曲「ドヴォルザーク作曲　交響曲第9番『新世界より』」に取り組みます。セミジュニアの方々</w:t>
      </w:r>
      <w:r>
        <w:rPr>
          <w:rFonts w:hint="eastAsia"/>
        </w:rPr>
        <w:t>はこんな難しい曲ついていけるかしら？と思われるかもしれませんが、団員もみんな最初は同じ気持ちからのスタートです。一歩ずつ、楽しく！お兄さん、お姉さん、お友達と一緒に練習します。弦楽器に興味ある皆さん、ジュニア団員と一緒に合奏を経験しませんか？</w:t>
      </w:r>
      <w:r w:rsidR="00C1524B">
        <w:rPr>
          <w:rFonts w:hint="eastAsia"/>
        </w:rPr>
        <w:t>皆様のご参加をお待ちしております</w:t>
      </w:r>
      <w:r>
        <w:rPr>
          <w:rFonts w:hint="eastAsia"/>
        </w:rPr>
        <w:t>！</w:t>
      </w:r>
    </w:p>
    <w:p w14:paraId="2CB04488" w14:textId="264F872E" w:rsidR="00A5751B" w:rsidRDefault="00A5751B" w:rsidP="00A5751B">
      <w:pPr>
        <w:rPr>
          <w:b/>
          <w:bCs/>
          <w:sz w:val="18"/>
          <w:szCs w:val="20"/>
          <w:u w:val="single"/>
        </w:rPr>
      </w:pPr>
      <w:r>
        <w:rPr>
          <w:rFonts w:hint="eastAsia"/>
        </w:rPr>
        <w:t>【練習日】</w:t>
      </w:r>
      <w:r w:rsidRPr="00A5751B">
        <w:rPr>
          <w:rFonts w:hint="eastAsia"/>
          <w:b/>
          <w:bCs/>
          <w:sz w:val="18"/>
          <w:szCs w:val="20"/>
        </w:rPr>
        <w:t>＊</w:t>
      </w:r>
      <w:r w:rsidRPr="00A5751B">
        <w:rPr>
          <w:sz w:val="18"/>
          <w:szCs w:val="20"/>
        </w:rPr>
        <w:t>5月～7月の練習は下記の通り。</w:t>
      </w:r>
      <w:r w:rsidRPr="00A5751B">
        <w:rPr>
          <w:rFonts w:hint="eastAsia"/>
          <w:b/>
          <w:bCs/>
          <w:sz w:val="18"/>
          <w:szCs w:val="20"/>
          <w:u w:val="single"/>
        </w:rPr>
        <w:t>プレとセミ</w:t>
      </w:r>
      <w:r>
        <w:rPr>
          <w:rFonts w:hint="eastAsia"/>
          <w:b/>
          <w:bCs/>
          <w:sz w:val="18"/>
          <w:szCs w:val="20"/>
          <w:u w:val="single"/>
        </w:rPr>
        <w:t>の</w:t>
      </w:r>
      <w:r w:rsidRPr="00A5751B">
        <w:rPr>
          <w:rFonts w:hint="eastAsia"/>
          <w:b/>
          <w:bCs/>
          <w:sz w:val="18"/>
          <w:szCs w:val="20"/>
          <w:u w:val="single"/>
        </w:rPr>
        <w:t>練習日</w:t>
      </w:r>
      <w:r>
        <w:rPr>
          <w:rFonts w:hint="eastAsia"/>
          <w:b/>
          <w:bCs/>
          <w:sz w:val="18"/>
          <w:szCs w:val="20"/>
          <w:u w:val="single"/>
        </w:rPr>
        <w:t>は</w:t>
      </w:r>
      <w:r w:rsidRPr="00A5751B">
        <w:rPr>
          <w:rFonts w:hint="eastAsia"/>
          <w:b/>
          <w:bCs/>
          <w:sz w:val="18"/>
          <w:szCs w:val="20"/>
          <w:u w:val="single"/>
        </w:rPr>
        <w:t>異なります</w:t>
      </w:r>
      <w:r>
        <w:rPr>
          <w:rFonts w:hint="eastAsia"/>
          <w:b/>
          <w:bCs/>
          <w:sz w:val="18"/>
          <w:szCs w:val="20"/>
          <w:u w:val="single"/>
        </w:rPr>
        <w:t>。</w:t>
      </w:r>
    </w:p>
    <w:p w14:paraId="5B8D4D3C" w14:textId="14FBA301" w:rsidR="00A5751B" w:rsidRPr="00A5751B" w:rsidRDefault="00A5751B" w:rsidP="00A5751B">
      <w:pPr>
        <w:ind w:firstLineChars="600" w:firstLine="1080"/>
        <w:rPr>
          <w:sz w:val="18"/>
          <w:szCs w:val="20"/>
        </w:rPr>
      </w:pPr>
      <w:r>
        <w:rPr>
          <w:rFonts w:hint="eastAsia"/>
          <w:sz w:val="18"/>
          <w:szCs w:val="20"/>
        </w:rPr>
        <w:t>＊</w:t>
      </w:r>
      <w:r w:rsidRPr="00A5751B">
        <w:rPr>
          <w:sz w:val="18"/>
          <w:szCs w:val="20"/>
        </w:rPr>
        <w:t>5/18（黄塗）…楽器レンタル手続き</w:t>
      </w:r>
    </w:p>
    <w:tbl>
      <w:tblPr>
        <w:tblStyle w:val="a3"/>
        <w:tblW w:w="8529" w:type="dxa"/>
        <w:tblInd w:w="167" w:type="dxa"/>
        <w:tblLayout w:type="fixed"/>
        <w:tblLook w:val="04A0" w:firstRow="1" w:lastRow="0" w:firstColumn="1" w:lastColumn="0" w:noHBand="0" w:noVBand="1"/>
      </w:tblPr>
      <w:tblGrid>
        <w:gridCol w:w="1246"/>
        <w:gridCol w:w="709"/>
        <w:gridCol w:w="708"/>
        <w:gridCol w:w="709"/>
        <w:gridCol w:w="774"/>
        <w:gridCol w:w="708"/>
        <w:gridCol w:w="774"/>
        <w:gridCol w:w="709"/>
        <w:gridCol w:w="709"/>
        <w:gridCol w:w="709"/>
        <w:gridCol w:w="774"/>
      </w:tblGrid>
      <w:tr w:rsidR="00405833" w:rsidRPr="00482AAB" w14:paraId="359917C4" w14:textId="440B22A7" w:rsidTr="00A5751B">
        <w:tc>
          <w:tcPr>
            <w:tcW w:w="1246" w:type="dxa"/>
          </w:tcPr>
          <w:p w14:paraId="2DCFCEB3" w14:textId="53D55E40" w:rsidR="00405833" w:rsidRPr="00482AAB" w:rsidRDefault="00C1524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5</w:t>
            </w:r>
            <w:r w:rsidR="00405833" w:rsidRPr="00482AAB">
              <w:rPr>
                <w:sz w:val="18"/>
                <w:szCs w:val="20"/>
              </w:rPr>
              <w:t>/</w:t>
            </w:r>
            <w:r>
              <w:rPr>
                <w:rFonts w:hint="eastAsia"/>
                <w:sz w:val="18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C000" w:themeFill="accent4"/>
          </w:tcPr>
          <w:p w14:paraId="18396F17" w14:textId="6863713B" w:rsidR="00405833" w:rsidRPr="00482AAB" w:rsidRDefault="005E6D06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5</w:t>
            </w:r>
            <w:r w:rsidR="00405833" w:rsidRPr="00482AAB">
              <w:rPr>
                <w:sz w:val="18"/>
                <w:szCs w:val="20"/>
              </w:rPr>
              <w:t>/</w:t>
            </w:r>
            <w:r>
              <w:rPr>
                <w:rFonts w:hint="eastAsia"/>
                <w:sz w:val="18"/>
                <w:szCs w:val="20"/>
              </w:rPr>
              <w:t>18</w:t>
            </w:r>
          </w:p>
        </w:tc>
        <w:tc>
          <w:tcPr>
            <w:tcW w:w="708" w:type="dxa"/>
          </w:tcPr>
          <w:p w14:paraId="6E677DF6" w14:textId="6F376CB4" w:rsidR="00405833" w:rsidRPr="00482AAB" w:rsidRDefault="005E6D06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6</w:t>
            </w:r>
            <w:r w:rsidR="00405833" w:rsidRPr="00482AAB">
              <w:rPr>
                <w:sz w:val="18"/>
                <w:szCs w:val="20"/>
              </w:rPr>
              <w:t>/</w:t>
            </w:r>
            <w:r w:rsidR="00405833">
              <w:rPr>
                <w:rFonts w:hint="eastAsia"/>
                <w:sz w:val="18"/>
                <w:szCs w:val="20"/>
              </w:rPr>
              <w:t>1</w:t>
            </w:r>
          </w:p>
        </w:tc>
        <w:tc>
          <w:tcPr>
            <w:tcW w:w="709" w:type="dxa"/>
          </w:tcPr>
          <w:p w14:paraId="13583C32" w14:textId="53FBAD7E" w:rsidR="00405833" w:rsidRPr="00482AAB" w:rsidRDefault="005E6D06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6</w:t>
            </w:r>
            <w:r w:rsidR="00405833" w:rsidRPr="00482AAB">
              <w:rPr>
                <w:sz w:val="18"/>
                <w:szCs w:val="20"/>
              </w:rPr>
              <w:t>/</w:t>
            </w:r>
            <w:r w:rsidR="00405833">
              <w:rPr>
                <w:rFonts w:hint="eastAsia"/>
                <w:sz w:val="18"/>
                <w:szCs w:val="20"/>
              </w:rPr>
              <w:t>8</w:t>
            </w:r>
          </w:p>
        </w:tc>
        <w:tc>
          <w:tcPr>
            <w:tcW w:w="774" w:type="dxa"/>
          </w:tcPr>
          <w:p w14:paraId="37E24B11" w14:textId="1C00A942" w:rsidR="00405833" w:rsidRDefault="005E6D06" w:rsidP="00405833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6/15</w:t>
            </w:r>
          </w:p>
        </w:tc>
        <w:tc>
          <w:tcPr>
            <w:tcW w:w="708" w:type="dxa"/>
          </w:tcPr>
          <w:p w14:paraId="3B0A02BC" w14:textId="43E42FE3" w:rsidR="00405833" w:rsidRPr="00482AAB" w:rsidRDefault="005E6D06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6</w:t>
            </w:r>
            <w:r w:rsidR="00405833" w:rsidRPr="00482AAB">
              <w:rPr>
                <w:sz w:val="18"/>
                <w:szCs w:val="20"/>
              </w:rPr>
              <w:t>/</w:t>
            </w:r>
            <w:r w:rsidR="00405833">
              <w:rPr>
                <w:rFonts w:hint="eastAsia"/>
                <w:sz w:val="18"/>
                <w:szCs w:val="20"/>
              </w:rPr>
              <w:t>2</w:t>
            </w:r>
            <w:r>
              <w:rPr>
                <w:rFonts w:hint="eastAsia"/>
                <w:sz w:val="18"/>
                <w:szCs w:val="20"/>
              </w:rPr>
              <w:t>2</w:t>
            </w:r>
          </w:p>
        </w:tc>
        <w:tc>
          <w:tcPr>
            <w:tcW w:w="774" w:type="dxa"/>
          </w:tcPr>
          <w:p w14:paraId="0A17C576" w14:textId="68FB5209" w:rsidR="00405833" w:rsidRPr="00482AAB" w:rsidRDefault="005E6D06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6/29</w:t>
            </w:r>
          </w:p>
        </w:tc>
        <w:tc>
          <w:tcPr>
            <w:tcW w:w="709" w:type="dxa"/>
          </w:tcPr>
          <w:p w14:paraId="4CFEE734" w14:textId="41E07662" w:rsidR="00405833" w:rsidRPr="00482AAB" w:rsidRDefault="005E6D06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7/6</w:t>
            </w:r>
          </w:p>
        </w:tc>
        <w:tc>
          <w:tcPr>
            <w:tcW w:w="709" w:type="dxa"/>
          </w:tcPr>
          <w:p w14:paraId="69F89D97" w14:textId="3D0574DE" w:rsidR="00405833" w:rsidRPr="00482AAB" w:rsidRDefault="005E6D06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7</w:t>
            </w:r>
            <w:r w:rsidR="00405833" w:rsidRPr="00482AAB">
              <w:rPr>
                <w:sz w:val="18"/>
                <w:szCs w:val="20"/>
              </w:rPr>
              <w:t>/</w:t>
            </w:r>
            <w:r>
              <w:rPr>
                <w:rFonts w:hint="eastAsia"/>
                <w:sz w:val="18"/>
                <w:szCs w:val="20"/>
              </w:rPr>
              <w:t>13</w:t>
            </w:r>
          </w:p>
        </w:tc>
        <w:tc>
          <w:tcPr>
            <w:tcW w:w="709" w:type="dxa"/>
          </w:tcPr>
          <w:p w14:paraId="325209F1" w14:textId="6B9F3C09" w:rsidR="00405833" w:rsidRPr="00482AAB" w:rsidRDefault="005E6D06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7</w:t>
            </w:r>
            <w:r w:rsidR="00405833" w:rsidRPr="00482AAB">
              <w:rPr>
                <w:sz w:val="18"/>
                <w:szCs w:val="20"/>
              </w:rPr>
              <w:t>/</w:t>
            </w:r>
            <w:r w:rsidR="00405833">
              <w:rPr>
                <w:rFonts w:hint="eastAsia"/>
                <w:sz w:val="18"/>
                <w:szCs w:val="20"/>
              </w:rPr>
              <w:t>20</w:t>
            </w:r>
          </w:p>
        </w:tc>
        <w:tc>
          <w:tcPr>
            <w:tcW w:w="774" w:type="dxa"/>
          </w:tcPr>
          <w:p w14:paraId="1B30D4DC" w14:textId="29E26BCD" w:rsidR="00405833" w:rsidRPr="00482AAB" w:rsidRDefault="005E6D06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7/27</w:t>
            </w:r>
          </w:p>
        </w:tc>
      </w:tr>
      <w:tr w:rsidR="00405833" w:rsidRPr="00482AAB" w14:paraId="7FF5A3DE" w14:textId="19A422C8" w:rsidTr="00A5751B">
        <w:tc>
          <w:tcPr>
            <w:tcW w:w="1246" w:type="dxa"/>
          </w:tcPr>
          <w:p w14:paraId="1D58CF32" w14:textId="77777777" w:rsidR="00405833" w:rsidRPr="00A5751B" w:rsidRDefault="00A5751B" w:rsidP="00405833">
            <w:pPr>
              <w:jc w:val="left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プレ　</w:t>
            </w:r>
            <w:r w:rsidRPr="00A5751B">
              <w:rPr>
                <w:rFonts w:hint="eastAsia"/>
                <w:b/>
                <w:bCs/>
                <w:sz w:val="18"/>
                <w:szCs w:val="20"/>
              </w:rPr>
              <w:t>なし</w:t>
            </w:r>
          </w:p>
          <w:p w14:paraId="4D319DA2" w14:textId="78C56E8F" w:rsidR="00A5751B" w:rsidRPr="00482AAB" w:rsidRDefault="00A5751B" w:rsidP="00405833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セミ　〇</w:t>
            </w:r>
          </w:p>
        </w:tc>
        <w:tc>
          <w:tcPr>
            <w:tcW w:w="709" w:type="dxa"/>
            <w:shd w:val="clear" w:color="auto" w:fill="FFC000" w:themeFill="accent4"/>
          </w:tcPr>
          <w:p w14:paraId="3A167E6F" w14:textId="77777777" w:rsidR="00405833" w:rsidRDefault="00A5751B" w:rsidP="00A5751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〇</w:t>
            </w:r>
          </w:p>
          <w:p w14:paraId="03792B1E" w14:textId="6DE6BF61" w:rsidR="00A5751B" w:rsidRPr="00482AAB" w:rsidRDefault="00A5751B" w:rsidP="00A5751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〇</w:t>
            </w:r>
          </w:p>
        </w:tc>
        <w:tc>
          <w:tcPr>
            <w:tcW w:w="708" w:type="dxa"/>
          </w:tcPr>
          <w:p w14:paraId="2CDAC875" w14:textId="77777777" w:rsidR="00405833" w:rsidRDefault="00A5751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〇</w:t>
            </w:r>
          </w:p>
          <w:p w14:paraId="5A77DA84" w14:textId="3B87F856" w:rsidR="00A5751B" w:rsidRPr="00482AAB" w:rsidRDefault="00A5751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〇</w:t>
            </w:r>
          </w:p>
        </w:tc>
        <w:tc>
          <w:tcPr>
            <w:tcW w:w="709" w:type="dxa"/>
          </w:tcPr>
          <w:p w14:paraId="6E768B1B" w14:textId="77777777" w:rsidR="00405833" w:rsidRPr="00A5751B" w:rsidRDefault="00A5751B">
            <w:pPr>
              <w:rPr>
                <w:b/>
                <w:bCs/>
                <w:sz w:val="18"/>
                <w:szCs w:val="20"/>
              </w:rPr>
            </w:pPr>
            <w:r w:rsidRPr="00A5751B">
              <w:rPr>
                <w:rFonts w:hint="eastAsia"/>
                <w:b/>
                <w:bCs/>
                <w:sz w:val="18"/>
                <w:szCs w:val="20"/>
              </w:rPr>
              <w:t>なし</w:t>
            </w:r>
          </w:p>
          <w:p w14:paraId="4306D1C5" w14:textId="14D89EA5" w:rsidR="00A5751B" w:rsidRPr="00482AAB" w:rsidRDefault="00A5751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〇</w:t>
            </w:r>
          </w:p>
        </w:tc>
        <w:tc>
          <w:tcPr>
            <w:tcW w:w="774" w:type="dxa"/>
          </w:tcPr>
          <w:p w14:paraId="33A8D584" w14:textId="77777777" w:rsidR="00405833" w:rsidRDefault="00A5751B" w:rsidP="00405833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〇</w:t>
            </w:r>
          </w:p>
          <w:p w14:paraId="20BB51C8" w14:textId="1E01D34E" w:rsidR="00A5751B" w:rsidRPr="00482AAB" w:rsidRDefault="00A5751B" w:rsidP="00405833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〇</w:t>
            </w:r>
          </w:p>
        </w:tc>
        <w:tc>
          <w:tcPr>
            <w:tcW w:w="708" w:type="dxa"/>
          </w:tcPr>
          <w:p w14:paraId="6B031049" w14:textId="77777777" w:rsidR="00405833" w:rsidRPr="00A5751B" w:rsidRDefault="00A5751B">
            <w:pPr>
              <w:rPr>
                <w:b/>
                <w:bCs/>
                <w:sz w:val="18"/>
                <w:szCs w:val="20"/>
              </w:rPr>
            </w:pPr>
            <w:r w:rsidRPr="00A5751B">
              <w:rPr>
                <w:rFonts w:hint="eastAsia"/>
                <w:b/>
                <w:bCs/>
                <w:sz w:val="18"/>
                <w:szCs w:val="20"/>
              </w:rPr>
              <w:t>なし</w:t>
            </w:r>
          </w:p>
          <w:p w14:paraId="77AA47E8" w14:textId="2330CC7F" w:rsidR="00A5751B" w:rsidRPr="00482AAB" w:rsidRDefault="00A5751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〇</w:t>
            </w:r>
          </w:p>
        </w:tc>
        <w:tc>
          <w:tcPr>
            <w:tcW w:w="774" w:type="dxa"/>
          </w:tcPr>
          <w:p w14:paraId="0B3EE6D6" w14:textId="77777777" w:rsidR="00405833" w:rsidRDefault="00A5751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〇</w:t>
            </w:r>
          </w:p>
          <w:p w14:paraId="5A958B36" w14:textId="0581AA1F" w:rsidR="00A5751B" w:rsidRPr="00482AAB" w:rsidRDefault="00A5751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〇</w:t>
            </w:r>
          </w:p>
        </w:tc>
        <w:tc>
          <w:tcPr>
            <w:tcW w:w="709" w:type="dxa"/>
          </w:tcPr>
          <w:p w14:paraId="6785EE71" w14:textId="77777777" w:rsidR="00405833" w:rsidRPr="00A5751B" w:rsidRDefault="00A5751B">
            <w:pPr>
              <w:rPr>
                <w:b/>
                <w:bCs/>
                <w:sz w:val="18"/>
                <w:szCs w:val="20"/>
              </w:rPr>
            </w:pPr>
            <w:r w:rsidRPr="00A5751B">
              <w:rPr>
                <w:rFonts w:hint="eastAsia"/>
                <w:b/>
                <w:bCs/>
                <w:sz w:val="18"/>
                <w:szCs w:val="20"/>
              </w:rPr>
              <w:t>なし</w:t>
            </w:r>
          </w:p>
          <w:p w14:paraId="360A813E" w14:textId="463030F1" w:rsidR="00A5751B" w:rsidRPr="00482AAB" w:rsidRDefault="00A5751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〇</w:t>
            </w:r>
          </w:p>
        </w:tc>
        <w:tc>
          <w:tcPr>
            <w:tcW w:w="709" w:type="dxa"/>
          </w:tcPr>
          <w:p w14:paraId="3DFDCE36" w14:textId="77777777" w:rsidR="00405833" w:rsidRDefault="00A5751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〇</w:t>
            </w:r>
          </w:p>
          <w:p w14:paraId="4C0CED35" w14:textId="1678ED96" w:rsidR="00A5751B" w:rsidRPr="00482AAB" w:rsidRDefault="00A5751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〇</w:t>
            </w:r>
          </w:p>
        </w:tc>
        <w:tc>
          <w:tcPr>
            <w:tcW w:w="709" w:type="dxa"/>
          </w:tcPr>
          <w:p w14:paraId="71BFE52A" w14:textId="77777777" w:rsidR="00405833" w:rsidRPr="00A5751B" w:rsidRDefault="00A5751B">
            <w:pPr>
              <w:rPr>
                <w:b/>
                <w:bCs/>
                <w:sz w:val="18"/>
                <w:szCs w:val="20"/>
              </w:rPr>
            </w:pPr>
            <w:r w:rsidRPr="00A5751B">
              <w:rPr>
                <w:rFonts w:hint="eastAsia"/>
                <w:b/>
                <w:bCs/>
                <w:sz w:val="18"/>
                <w:szCs w:val="20"/>
              </w:rPr>
              <w:t>なし</w:t>
            </w:r>
          </w:p>
          <w:p w14:paraId="7577DA9B" w14:textId="066BBD19" w:rsidR="00A5751B" w:rsidRPr="00482AAB" w:rsidRDefault="00A5751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〇</w:t>
            </w:r>
          </w:p>
        </w:tc>
        <w:tc>
          <w:tcPr>
            <w:tcW w:w="774" w:type="dxa"/>
          </w:tcPr>
          <w:p w14:paraId="78D7923D" w14:textId="77777777" w:rsidR="00405833" w:rsidRDefault="00A5751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〇</w:t>
            </w:r>
          </w:p>
          <w:p w14:paraId="5468684B" w14:textId="0EA946D0" w:rsidR="00A5751B" w:rsidRPr="00482AAB" w:rsidRDefault="00A5751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〇</w:t>
            </w:r>
          </w:p>
        </w:tc>
      </w:tr>
    </w:tbl>
    <w:p w14:paraId="30B8E56F" w14:textId="3C1564B2" w:rsidR="00A5751B" w:rsidRDefault="00A5751B" w:rsidP="00A5751B">
      <w:r>
        <w:rPr>
          <w:rFonts w:hint="eastAsia"/>
        </w:rPr>
        <w:t>【時間】</w:t>
      </w:r>
      <w:r w:rsidRPr="00171A57">
        <w:rPr>
          <w:rFonts w:hint="eastAsia"/>
        </w:rPr>
        <w:t>プレクラス</w:t>
      </w:r>
      <w:r>
        <w:tab/>
      </w:r>
      <w:r w:rsidRPr="00171A57">
        <w:t>日曜午前11：00～12：00</w:t>
      </w:r>
    </w:p>
    <w:p w14:paraId="4046AB71" w14:textId="77777777" w:rsidR="00A5751B" w:rsidRDefault="00A5751B" w:rsidP="00A5751B">
      <w:pPr>
        <w:ind w:firstLineChars="400" w:firstLine="840"/>
      </w:pPr>
      <w:r>
        <w:rPr>
          <w:rFonts w:hint="eastAsia"/>
        </w:rPr>
        <w:t>セミ</w:t>
      </w:r>
      <w:r w:rsidRPr="00382F19">
        <w:rPr>
          <w:rFonts w:hint="eastAsia"/>
        </w:rPr>
        <w:t>クラス</w:t>
      </w:r>
      <w:r>
        <w:tab/>
      </w:r>
      <w:r w:rsidRPr="00382F19">
        <w:rPr>
          <w:rFonts w:hint="eastAsia"/>
        </w:rPr>
        <w:t>日曜</w:t>
      </w:r>
      <w:r>
        <w:rPr>
          <w:rFonts w:hint="eastAsia"/>
        </w:rPr>
        <w:t>午後</w:t>
      </w:r>
      <w:r w:rsidRPr="00382F19">
        <w:t>1</w:t>
      </w:r>
      <w:r>
        <w:rPr>
          <w:rFonts w:hint="eastAsia"/>
        </w:rPr>
        <w:t>3</w:t>
      </w:r>
      <w:r w:rsidRPr="00382F19">
        <w:t>：</w:t>
      </w:r>
      <w:r>
        <w:rPr>
          <w:rFonts w:hint="eastAsia"/>
        </w:rPr>
        <w:t>3</w:t>
      </w:r>
      <w:r w:rsidRPr="00382F19">
        <w:t>0～1</w:t>
      </w:r>
      <w:r>
        <w:rPr>
          <w:rFonts w:hint="eastAsia"/>
        </w:rPr>
        <w:t>6</w:t>
      </w:r>
      <w:r w:rsidRPr="00382F19">
        <w:t>：</w:t>
      </w:r>
      <w:r>
        <w:rPr>
          <w:rFonts w:hint="eastAsia"/>
        </w:rPr>
        <w:t>0</w:t>
      </w:r>
      <w:r w:rsidRPr="00382F19">
        <w:t>0</w:t>
      </w:r>
    </w:p>
    <w:p w14:paraId="576773C2" w14:textId="456E457D" w:rsidR="008127D2" w:rsidRDefault="00F9725C" w:rsidP="00F9725C">
      <w:r>
        <w:rPr>
          <w:rFonts w:hint="eastAsia"/>
        </w:rPr>
        <w:t>【</w:t>
      </w:r>
      <w:r w:rsidR="00604DEA" w:rsidRPr="00604DEA">
        <w:rPr>
          <w:rFonts w:hint="eastAsia"/>
        </w:rPr>
        <w:t>場所</w:t>
      </w:r>
      <w:r>
        <w:rPr>
          <w:rFonts w:hint="eastAsia"/>
        </w:rPr>
        <w:t>】</w:t>
      </w:r>
      <w:r w:rsidR="00604DEA" w:rsidRPr="00604DEA">
        <w:rPr>
          <w:rFonts w:hint="eastAsia"/>
        </w:rPr>
        <w:t>三の丸小学校　音楽室</w:t>
      </w:r>
    </w:p>
    <w:p w14:paraId="653E8356" w14:textId="561D6984" w:rsidR="00F9725C" w:rsidRPr="00F9725C" w:rsidRDefault="00F9725C" w:rsidP="00F9725C">
      <w:r>
        <w:rPr>
          <w:rFonts w:hint="eastAsia"/>
        </w:rPr>
        <w:t>【レッスン料金】</w:t>
      </w:r>
      <w:r w:rsidR="005E6D06">
        <w:rPr>
          <w:rFonts w:hint="eastAsia"/>
        </w:rPr>
        <w:t>プレ</w:t>
      </w:r>
      <w:r>
        <w:rPr>
          <w:rFonts w:hint="eastAsia"/>
        </w:rPr>
        <w:t>各回500円</w:t>
      </w:r>
      <w:r w:rsidR="005E6D06">
        <w:rPr>
          <w:rFonts w:hint="eastAsia"/>
        </w:rPr>
        <w:t xml:space="preserve">　セミ各回1000円</w:t>
      </w:r>
    </w:p>
    <w:p w14:paraId="00E152B9" w14:textId="7620E8DE" w:rsidR="00895A18" w:rsidRDefault="00895A18">
      <w:r>
        <w:rPr>
          <w:rFonts w:hint="eastAsia"/>
        </w:rPr>
        <w:lastRenderedPageBreak/>
        <w:t>【楽器レンタル】</w:t>
      </w:r>
    </w:p>
    <w:p w14:paraId="26FC55CF" w14:textId="65C9B900" w:rsidR="005A0D9F" w:rsidRDefault="00895A18" w:rsidP="00C476DA">
      <w:pPr>
        <w:ind w:leftChars="135" w:left="283" w:firstLine="1"/>
      </w:pPr>
      <w:r>
        <w:rPr>
          <w:rFonts w:hint="eastAsia"/>
        </w:rPr>
        <w:t>三島のリジカーレさまのご懇意により、</w:t>
      </w:r>
      <w:r w:rsidR="00C476DA" w:rsidRPr="00EA41F5">
        <w:rPr>
          <w:rFonts w:hint="eastAsia"/>
        </w:rPr>
        <w:t>バイオリンレンタル</w:t>
      </w:r>
      <w:r w:rsidR="00C476DA" w:rsidRPr="00EA41F5">
        <w:rPr>
          <w:rFonts w:hint="eastAsia"/>
          <w:strike/>
        </w:rPr>
        <w:t>3300円</w:t>
      </w:r>
      <w:r w:rsidR="00C476DA" w:rsidRPr="00EA41F5">
        <w:rPr>
          <w:rFonts w:hint="eastAsia"/>
        </w:rPr>
        <w:t>→1650円/1か月、チェロレンタル</w:t>
      </w:r>
      <w:r w:rsidR="00C476DA" w:rsidRPr="00EA41F5">
        <w:rPr>
          <w:rFonts w:hint="eastAsia"/>
          <w:strike/>
        </w:rPr>
        <w:t>5500円</w:t>
      </w:r>
      <w:r w:rsidR="00C476DA" w:rsidRPr="00EA41F5">
        <w:rPr>
          <w:rFonts w:hint="eastAsia"/>
        </w:rPr>
        <w:t>→3300円/1か月</w:t>
      </w:r>
      <w:r w:rsidR="00EA41F5">
        <w:rPr>
          <w:rFonts w:hint="eastAsia"/>
        </w:rPr>
        <w:t>、</w:t>
      </w:r>
      <w:r w:rsidR="00C476DA">
        <w:rPr>
          <w:rFonts w:hint="eastAsia"/>
        </w:rPr>
        <w:t>と</w:t>
      </w:r>
      <w:r>
        <w:rPr>
          <w:rFonts w:hint="eastAsia"/>
        </w:rPr>
        <w:t>通常より</w:t>
      </w:r>
      <w:r w:rsidR="00375C3D">
        <w:rPr>
          <w:rFonts w:hint="eastAsia"/>
        </w:rPr>
        <w:t>かなり</w:t>
      </w:r>
      <w:r>
        <w:rPr>
          <w:rFonts w:hint="eastAsia"/>
        </w:rPr>
        <w:t>お安くして頂きレンタルが可能となっております。</w:t>
      </w:r>
      <w:r w:rsidR="00C476DA">
        <w:rPr>
          <w:rFonts w:hint="eastAsia"/>
        </w:rPr>
        <w:t xml:space="preserve">　　　　　　　　　　　　　　　　　　　　　　　　　　　　　　</w:t>
      </w:r>
    </w:p>
    <w:sectPr w:rsidR="005A0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CE142" w14:textId="77777777" w:rsidR="009E798B" w:rsidRDefault="009E798B" w:rsidP="00405833">
      <w:r>
        <w:separator/>
      </w:r>
    </w:p>
  </w:endnote>
  <w:endnote w:type="continuationSeparator" w:id="0">
    <w:p w14:paraId="30501238" w14:textId="77777777" w:rsidR="009E798B" w:rsidRDefault="009E798B" w:rsidP="0040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7BE71" w14:textId="77777777" w:rsidR="009E798B" w:rsidRDefault="009E798B" w:rsidP="00405833">
      <w:r>
        <w:separator/>
      </w:r>
    </w:p>
  </w:footnote>
  <w:footnote w:type="continuationSeparator" w:id="0">
    <w:p w14:paraId="76D5D59A" w14:textId="77777777" w:rsidR="009E798B" w:rsidRDefault="009E798B" w:rsidP="00405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4E"/>
    <w:rsid w:val="0002553E"/>
    <w:rsid w:val="00053654"/>
    <w:rsid w:val="001017B8"/>
    <w:rsid w:val="0011049C"/>
    <w:rsid w:val="001358C5"/>
    <w:rsid w:val="00171A57"/>
    <w:rsid w:val="001737FA"/>
    <w:rsid w:val="001F144C"/>
    <w:rsid w:val="00251E9E"/>
    <w:rsid w:val="0029282A"/>
    <w:rsid w:val="002C58CC"/>
    <w:rsid w:val="00375C3D"/>
    <w:rsid w:val="00382F19"/>
    <w:rsid w:val="00405833"/>
    <w:rsid w:val="00410D4E"/>
    <w:rsid w:val="00482AAB"/>
    <w:rsid w:val="00553693"/>
    <w:rsid w:val="0057427B"/>
    <w:rsid w:val="005A0D9F"/>
    <w:rsid w:val="005E6D06"/>
    <w:rsid w:val="005F7535"/>
    <w:rsid w:val="00603B9C"/>
    <w:rsid w:val="00604DEA"/>
    <w:rsid w:val="00605D81"/>
    <w:rsid w:val="00606F37"/>
    <w:rsid w:val="006431C5"/>
    <w:rsid w:val="006A3EB2"/>
    <w:rsid w:val="006A5091"/>
    <w:rsid w:val="006D7A3E"/>
    <w:rsid w:val="007047EE"/>
    <w:rsid w:val="00727F9A"/>
    <w:rsid w:val="007364A6"/>
    <w:rsid w:val="007C1110"/>
    <w:rsid w:val="008127D2"/>
    <w:rsid w:val="00845B35"/>
    <w:rsid w:val="008867E9"/>
    <w:rsid w:val="00895A18"/>
    <w:rsid w:val="008E5E95"/>
    <w:rsid w:val="009329BB"/>
    <w:rsid w:val="009C3A75"/>
    <w:rsid w:val="009E798B"/>
    <w:rsid w:val="00A5751B"/>
    <w:rsid w:val="00A67B8E"/>
    <w:rsid w:val="00AF46A7"/>
    <w:rsid w:val="00B10C4E"/>
    <w:rsid w:val="00B46E72"/>
    <w:rsid w:val="00B87D79"/>
    <w:rsid w:val="00BA1F71"/>
    <w:rsid w:val="00BD2DC1"/>
    <w:rsid w:val="00BF3B4D"/>
    <w:rsid w:val="00C1524B"/>
    <w:rsid w:val="00C476DA"/>
    <w:rsid w:val="00C623CC"/>
    <w:rsid w:val="00CC6F99"/>
    <w:rsid w:val="00E14856"/>
    <w:rsid w:val="00EA41F5"/>
    <w:rsid w:val="00F9725C"/>
    <w:rsid w:val="00FA7234"/>
    <w:rsid w:val="00FB0B79"/>
    <w:rsid w:val="00FB7E80"/>
    <w:rsid w:val="00FE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7B0DB"/>
  <w15:chartTrackingRefBased/>
  <w15:docId w15:val="{0ABAEB3C-5DB5-422A-B7F5-60BA9A21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369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5369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5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5833"/>
  </w:style>
  <w:style w:type="paragraph" w:styleId="a8">
    <w:name w:val="footer"/>
    <w:basedOn w:val="a"/>
    <w:link w:val="a9"/>
    <w:uiPriority w:val="99"/>
    <w:unhideWhenUsed/>
    <w:rsid w:val="00405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5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知子</dc:creator>
  <cp:keywords/>
  <dc:description/>
  <cp:lastModifiedBy>知子 根岸</cp:lastModifiedBy>
  <cp:revision>4</cp:revision>
  <dcterms:created xsi:type="dcterms:W3CDTF">2025-04-30T07:00:00Z</dcterms:created>
  <dcterms:modified xsi:type="dcterms:W3CDTF">2025-08-04T02:50:00Z</dcterms:modified>
</cp:coreProperties>
</file>